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E424" w14:textId="0FA6D86D"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Anti-Bullying Policy</w:t>
      </w:r>
    </w:p>
    <w:p w14:paraId="42221F5B"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3219C90A"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Introduction</w:t>
      </w:r>
    </w:p>
    <w:p w14:paraId="22425C73"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Cogenhoe United Football Club is dedicated to creating a safe and supportive environment for all players. We have a zero-tolerance approach to bullying and are committed to addressing and preventing any form of bullying within the club. This policy outlines our approach to preventing, identifying, and responding to bullying incidents.</w:t>
      </w:r>
    </w:p>
    <w:p w14:paraId="66E17D1E"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7389E3D4"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Definition of Bullying</w:t>
      </w:r>
    </w:p>
    <w:p w14:paraId="0BF6267E"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 xml:space="preserve">Bullying is defined as repeated, intentional </w:t>
      </w:r>
      <w:proofErr w:type="spellStart"/>
      <w:r>
        <w:rPr>
          <w:rFonts w:ascii="System Font" w:hAnsi="System Font" w:cs="System Font"/>
          <w:color w:val="0E0E0E"/>
          <w:kern w:val="0"/>
          <w:sz w:val="28"/>
          <w:szCs w:val="28"/>
        </w:rPr>
        <w:t>behavior</w:t>
      </w:r>
      <w:proofErr w:type="spellEnd"/>
      <w:r>
        <w:rPr>
          <w:rFonts w:ascii="System Font" w:hAnsi="System Font" w:cs="System Font"/>
          <w:color w:val="0E0E0E"/>
          <w:kern w:val="0"/>
          <w:sz w:val="28"/>
          <w:szCs w:val="28"/>
        </w:rPr>
        <w:t xml:space="preserve"> that causes harm or distress to others. It can take various forms, including:</w:t>
      </w:r>
    </w:p>
    <w:p w14:paraId="7D2F6797"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EA6186C"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Physical Bullying</w:t>
      </w:r>
      <w:r>
        <w:rPr>
          <w:rFonts w:ascii="System Font" w:hAnsi="System Font" w:cs="System Font"/>
          <w:color w:val="0E0E0E"/>
          <w:kern w:val="0"/>
          <w:sz w:val="28"/>
          <w:szCs w:val="28"/>
        </w:rPr>
        <w:t>: Hitting, kicking, or other physical aggression.</w:t>
      </w:r>
    </w:p>
    <w:p w14:paraId="6503B7C8"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Verbal Bullying</w:t>
      </w:r>
      <w:r>
        <w:rPr>
          <w:rFonts w:ascii="System Font" w:hAnsi="System Font" w:cs="System Font"/>
          <w:color w:val="0E0E0E"/>
          <w:kern w:val="0"/>
          <w:sz w:val="28"/>
          <w:szCs w:val="28"/>
        </w:rPr>
        <w:t>: Insults, threats, or discriminatory remarks.</w:t>
      </w:r>
    </w:p>
    <w:p w14:paraId="5AAE579C"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Social Bullying</w:t>
      </w:r>
      <w:r>
        <w:rPr>
          <w:rFonts w:ascii="System Font" w:hAnsi="System Font" w:cs="System Font"/>
          <w:color w:val="0E0E0E"/>
          <w:kern w:val="0"/>
          <w:sz w:val="28"/>
          <w:szCs w:val="28"/>
        </w:rPr>
        <w:t xml:space="preserve">: Excluding someone from a group, spreading </w:t>
      </w:r>
      <w:proofErr w:type="spellStart"/>
      <w:r>
        <w:rPr>
          <w:rFonts w:ascii="System Font" w:hAnsi="System Font" w:cs="System Font"/>
          <w:color w:val="0E0E0E"/>
          <w:kern w:val="0"/>
          <w:sz w:val="28"/>
          <w:szCs w:val="28"/>
        </w:rPr>
        <w:t>rumors</w:t>
      </w:r>
      <w:proofErr w:type="spellEnd"/>
      <w:r>
        <w:rPr>
          <w:rFonts w:ascii="System Font" w:hAnsi="System Font" w:cs="System Font"/>
          <w:color w:val="0E0E0E"/>
          <w:kern w:val="0"/>
          <w:sz w:val="28"/>
          <w:szCs w:val="28"/>
        </w:rPr>
        <w:t>, or manipulating relationships.</w:t>
      </w:r>
    </w:p>
    <w:p w14:paraId="6D63E159"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Cyberbullying</w:t>
      </w:r>
      <w:r>
        <w:rPr>
          <w:rFonts w:ascii="System Font" w:hAnsi="System Font" w:cs="System Font"/>
          <w:color w:val="0E0E0E"/>
          <w:kern w:val="0"/>
          <w:sz w:val="28"/>
          <w:szCs w:val="28"/>
        </w:rPr>
        <w:t>: Using digital platforms to harass or intimidate others.</w:t>
      </w:r>
    </w:p>
    <w:p w14:paraId="2BC8FFD4"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90B4274"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Policy Objectives</w:t>
      </w:r>
    </w:p>
    <w:p w14:paraId="20013F33"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6AE23FF2"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Prevention</w:t>
      </w:r>
      <w:r>
        <w:rPr>
          <w:rFonts w:ascii="System Font" w:hAnsi="System Font" w:cs="System Font"/>
          <w:color w:val="0E0E0E"/>
          <w:kern w:val="0"/>
          <w:sz w:val="28"/>
          <w:szCs w:val="28"/>
        </w:rPr>
        <w:t>: Promote a culture of respect and inclusion, and educate players, coaches, and parents about the importance of treating others with kindness.</w:t>
      </w:r>
    </w:p>
    <w:p w14:paraId="04BC1E81"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Identification</w:t>
      </w:r>
      <w:r>
        <w:rPr>
          <w:rFonts w:ascii="System Font" w:hAnsi="System Font" w:cs="System Font"/>
          <w:color w:val="0E0E0E"/>
          <w:kern w:val="0"/>
          <w:sz w:val="28"/>
          <w:szCs w:val="28"/>
        </w:rPr>
        <w:t>: Encourage open communication and provide channels for reporting bullying incidents.</w:t>
      </w:r>
    </w:p>
    <w:p w14:paraId="3FEAEA71"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Response</w:t>
      </w:r>
      <w:r>
        <w:rPr>
          <w:rFonts w:ascii="System Font" w:hAnsi="System Font" w:cs="System Font"/>
          <w:color w:val="0E0E0E"/>
          <w:kern w:val="0"/>
          <w:sz w:val="28"/>
          <w:szCs w:val="28"/>
        </w:rPr>
        <w:t>: Take prompt and appropriate action to address and resolve bullying incidents, ensuring the safety and well-being of all involved.</w:t>
      </w:r>
    </w:p>
    <w:p w14:paraId="3230D801"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6DB67DF"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Reporting and Procedure</w:t>
      </w:r>
    </w:p>
    <w:p w14:paraId="7A2C90C1"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ABA258A"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lastRenderedPageBreak/>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Reporting</w:t>
      </w:r>
      <w:r>
        <w:rPr>
          <w:rFonts w:ascii="System Font" w:hAnsi="System Font" w:cs="System Font"/>
          <w:color w:val="0E0E0E"/>
          <w:kern w:val="0"/>
          <w:sz w:val="28"/>
          <w:szCs w:val="28"/>
        </w:rPr>
        <w:t>: Players, parents, and coaches should report any incidents of bullying to a designated club official. Reports can be made in person, by phone, or via [cogenhoeunitedsecretary@outlook.com].</w:t>
      </w:r>
    </w:p>
    <w:p w14:paraId="723EE87C"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Investigation</w:t>
      </w:r>
      <w:r>
        <w:rPr>
          <w:rFonts w:ascii="System Font" w:hAnsi="System Font" w:cs="System Font"/>
          <w:color w:val="0E0E0E"/>
          <w:kern w:val="0"/>
          <w:sz w:val="28"/>
          <w:szCs w:val="28"/>
        </w:rPr>
        <w:t>: All reported incidents will be investigated thoroughly and discreetly. The club will gather information from all parties involved to understand the situation fully.</w:t>
      </w:r>
    </w:p>
    <w:p w14:paraId="7269D694"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Action</w:t>
      </w:r>
      <w:r>
        <w:rPr>
          <w:rFonts w:ascii="System Font" w:hAnsi="System Font" w:cs="System Font"/>
          <w:color w:val="0E0E0E"/>
          <w:kern w:val="0"/>
          <w:sz w:val="28"/>
          <w:szCs w:val="28"/>
        </w:rPr>
        <w:t>: Appropriate action will be taken based on the findings of the investigation. This may include disciplinary measures, support for the victim, and educational interventions for the perpetrator.</w:t>
      </w:r>
    </w:p>
    <w:p w14:paraId="6159DD6E"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4F90B3EE"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Support for Victims</w:t>
      </w:r>
    </w:p>
    <w:p w14:paraId="7D538BAC"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9223A00"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Immediate Support</w:t>
      </w:r>
      <w:r>
        <w:rPr>
          <w:rFonts w:ascii="System Font" w:hAnsi="System Font" w:cs="System Font"/>
          <w:color w:val="0E0E0E"/>
          <w:kern w:val="0"/>
          <w:sz w:val="28"/>
          <w:szCs w:val="28"/>
        </w:rPr>
        <w:t xml:space="preserve">: The club will provide immediate support to victims of bullying, including access to </w:t>
      </w:r>
      <w:proofErr w:type="spellStart"/>
      <w:r>
        <w:rPr>
          <w:rFonts w:ascii="System Font" w:hAnsi="System Font" w:cs="System Font"/>
          <w:color w:val="0E0E0E"/>
          <w:kern w:val="0"/>
          <w:sz w:val="28"/>
          <w:szCs w:val="28"/>
        </w:rPr>
        <w:t>counseling</w:t>
      </w:r>
      <w:proofErr w:type="spellEnd"/>
      <w:r>
        <w:rPr>
          <w:rFonts w:ascii="System Font" w:hAnsi="System Font" w:cs="System Font"/>
          <w:color w:val="0E0E0E"/>
          <w:kern w:val="0"/>
          <w:sz w:val="28"/>
          <w:szCs w:val="28"/>
        </w:rPr>
        <w:t xml:space="preserve"> services if needed.</w:t>
      </w:r>
    </w:p>
    <w:p w14:paraId="0117D6DD"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Long-Term Support</w:t>
      </w:r>
      <w:r>
        <w:rPr>
          <w:rFonts w:ascii="System Font" w:hAnsi="System Font" w:cs="System Font"/>
          <w:color w:val="0E0E0E"/>
          <w:kern w:val="0"/>
          <w:sz w:val="28"/>
          <w:szCs w:val="28"/>
        </w:rPr>
        <w:t>: Ongoing support will be provided to ensure the victim’s well-being and integration back into the club environment.</w:t>
      </w:r>
    </w:p>
    <w:p w14:paraId="0A9A8CFE"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661FA24C"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Responsibilities of Coaches and Officials</w:t>
      </w:r>
    </w:p>
    <w:p w14:paraId="66A22186"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74ED0717"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Training</w:t>
      </w:r>
      <w:r>
        <w:rPr>
          <w:rFonts w:ascii="System Font" w:hAnsi="System Font" w:cs="System Font"/>
          <w:color w:val="0E0E0E"/>
          <w:kern w:val="0"/>
          <w:sz w:val="28"/>
          <w:szCs w:val="28"/>
        </w:rPr>
        <w:t>: Coaches and club officials will receive training on recognizing and addressing bullying.</w:t>
      </w:r>
    </w:p>
    <w:p w14:paraId="4435EF65"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Monitoring</w:t>
      </w:r>
      <w:r>
        <w:rPr>
          <w:rFonts w:ascii="System Font" w:hAnsi="System Font" w:cs="System Font"/>
          <w:color w:val="0E0E0E"/>
          <w:kern w:val="0"/>
          <w:sz w:val="28"/>
          <w:szCs w:val="28"/>
        </w:rPr>
        <w:t xml:space="preserve">: Coaches and officials are responsible for monitoring </w:t>
      </w:r>
      <w:proofErr w:type="spellStart"/>
      <w:r>
        <w:rPr>
          <w:rFonts w:ascii="System Font" w:hAnsi="System Font" w:cs="System Font"/>
          <w:color w:val="0E0E0E"/>
          <w:kern w:val="0"/>
          <w:sz w:val="28"/>
          <w:szCs w:val="28"/>
        </w:rPr>
        <w:t>behavior</w:t>
      </w:r>
      <w:proofErr w:type="spellEnd"/>
      <w:r>
        <w:rPr>
          <w:rFonts w:ascii="System Font" w:hAnsi="System Font" w:cs="System Font"/>
          <w:color w:val="0E0E0E"/>
          <w:kern w:val="0"/>
          <w:sz w:val="28"/>
          <w:szCs w:val="28"/>
        </w:rPr>
        <w:t xml:space="preserve"> during club activities and intervening when necessary.</w:t>
      </w:r>
    </w:p>
    <w:p w14:paraId="642DE110"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4F2007D1"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Responsibilities of Parents and Guardians</w:t>
      </w:r>
    </w:p>
    <w:p w14:paraId="1AD8B113"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60DD8B5"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Support</w:t>
      </w:r>
      <w:r>
        <w:rPr>
          <w:rFonts w:ascii="System Font" w:hAnsi="System Font" w:cs="System Font"/>
          <w:color w:val="0E0E0E"/>
          <w:kern w:val="0"/>
          <w:sz w:val="28"/>
          <w:szCs w:val="28"/>
        </w:rPr>
        <w:t xml:space="preserve">: Parents and guardians should support the club’s anti-bullying efforts and encourage open communication with their children about respectful </w:t>
      </w:r>
      <w:proofErr w:type="spellStart"/>
      <w:r>
        <w:rPr>
          <w:rFonts w:ascii="System Font" w:hAnsi="System Font" w:cs="System Font"/>
          <w:color w:val="0E0E0E"/>
          <w:kern w:val="0"/>
          <w:sz w:val="28"/>
          <w:szCs w:val="28"/>
        </w:rPr>
        <w:t>behavior</w:t>
      </w:r>
      <w:proofErr w:type="spellEnd"/>
      <w:r>
        <w:rPr>
          <w:rFonts w:ascii="System Font" w:hAnsi="System Font" w:cs="System Font"/>
          <w:color w:val="0E0E0E"/>
          <w:kern w:val="0"/>
          <w:sz w:val="28"/>
          <w:szCs w:val="28"/>
        </w:rPr>
        <w:t>.</w:t>
      </w:r>
    </w:p>
    <w:p w14:paraId="5C3F5113"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lastRenderedPageBreak/>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Reporting</w:t>
      </w:r>
      <w:r>
        <w:rPr>
          <w:rFonts w:ascii="System Font" w:hAnsi="System Font" w:cs="System Font"/>
          <w:color w:val="0E0E0E"/>
          <w:kern w:val="0"/>
          <w:sz w:val="28"/>
          <w:szCs w:val="28"/>
        </w:rPr>
        <w:t>: Parents are encouraged to report any concerns about bullying to the club as soon as possible.</w:t>
      </w:r>
    </w:p>
    <w:p w14:paraId="04161E06"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F8A70AB"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Review and Compliance</w:t>
      </w:r>
    </w:p>
    <w:p w14:paraId="5D113B91"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792715A5"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Policy Review</w:t>
      </w:r>
      <w:r>
        <w:rPr>
          <w:rFonts w:ascii="System Font" w:hAnsi="System Font" w:cs="System Font"/>
          <w:color w:val="0E0E0E"/>
          <w:kern w:val="0"/>
          <w:sz w:val="28"/>
          <w:szCs w:val="28"/>
        </w:rPr>
        <w:t>: This policy will be reviewed annually and updated as necessary to ensure its effectiveness.</w:t>
      </w:r>
    </w:p>
    <w:p w14:paraId="6B765153" w14:textId="77777777" w:rsidR="00E22641" w:rsidRDefault="00E22641" w:rsidP="00E22641">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Compliance</w:t>
      </w:r>
      <w:r>
        <w:rPr>
          <w:rFonts w:ascii="System Font" w:hAnsi="System Font" w:cs="System Font"/>
          <w:color w:val="0E0E0E"/>
          <w:kern w:val="0"/>
          <w:sz w:val="28"/>
          <w:szCs w:val="28"/>
        </w:rPr>
        <w:t>: All members of the club, including players, parents, coaches, and officials, are expected to adhere to this policy. Non-compliance may result in disciplinary action.</w:t>
      </w:r>
    </w:p>
    <w:p w14:paraId="351ADD0E"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629F3E52"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Contact Information</w:t>
      </w:r>
    </w:p>
    <w:p w14:paraId="1226C0A2"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For questions or concerns regarding the Anti-Bullying Policy, please contact us via [cogenhoeunitedsecretary@outlook.com].</w:t>
      </w:r>
    </w:p>
    <w:p w14:paraId="73B8CF74"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3FB95B8" w14:textId="77777777" w:rsidR="00E22641" w:rsidRDefault="00E22641" w:rsidP="00E226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Review and Updates</w:t>
      </w:r>
    </w:p>
    <w:p w14:paraId="3AD54E89" w14:textId="35AB81FF" w:rsidR="00CE6653" w:rsidRDefault="00E22641" w:rsidP="00E22641">
      <w:r>
        <w:rPr>
          <w:rFonts w:ascii="System Font" w:hAnsi="System Font" w:cs="System Font"/>
          <w:color w:val="0E0E0E"/>
          <w:kern w:val="0"/>
          <w:sz w:val="28"/>
          <w:szCs w:val="28"/>
        </w:rPr>
        <w:t>This policy is reviewed annually and updated as necessary to reflect changes in best practices and legal requirements.</w:t>
      </w:r>
    </w:p>
    <w:sectPr w:rsidR="00CE6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stem 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41"/>
    <w:rsid w:val="00A93BB9"/>
    <w:rsid w:val="00CE6653"/>
    <w:rsid w:val="00E051E8"/>
    <w:rsid w:val="00E22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624D79"/>
  <w15:chartTrackingRefBased/>
  <w15:docId w15:val="{315CE3E0-3789-D243-A2F3-91AC0B95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6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6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6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6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6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6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6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6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6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6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6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6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6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6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6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641"/>
    <w:rPr>
      <w:rFonts w:eastAsiaTheme="majorEastAsia" w:cstheme="majorBidi"/>
      <w:color w:val="272727" w:themeColor="text1" w:themeTint="D8"/>
    </w:rPr>
  </w:style>
  <w:style w:type="paragraph" w:styleId="Title">
    <w:name w:val="Title"/>
    <w:basedOn w:val="Normal"/>
    <w:next w:val="Normal"/>
    <w:link w:val="TitleChar"/>
    <w:uiPriority w:val="10"/>
    <w:qFormat/>
    <w:rsid w:val="00E226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6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6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6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6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2641"/>
    <w:rPr>
      <w:i/>
      <w:iCs/>
      <w:color w:val="404040" w:themeColor="text1" w:themeTint="BF"/>
    </w:rPr>
  </w:style>
  <w:style w:type="paragraph" w:styleId="ListParagraph">
    <w:name w:val="List Paragraph"/>
    <w:basedOn w:val="Normal"/>
    <w:uiPriority w:val="34"/>
    <w:qFormat/>
    <w:rsid w:val="00E22641"/>
    <w:pPr>
      <w:ind w:left="720"/>
      <w:contextualSpacing/>
    </w:pPr>
  </w:style>
  <w:style w:type="character" w:styleId="IntenseEmphasis">
    <w:name w:val="Intense Emphasis"/>
    <w:basedOn w:val="DefaultParagraphFont"/>
    <w:uiPriority w:val="21"/>
    <w:qFormat/>
    <w:rsid w:val="00E22641"/>
    <w:rPr>
      <w:i/>
      <w:iCs/>
      <w:color w:val="0F4761" w:themeColor="accent1" w:themeShade="BF"/>
    </w:rPr>
  </w:style>
  <w:style w:type="paragraph" w:styleId="IntenseQuote">
    <w:name w:val="Intense Quote"/>
    <w:basedOn w:val="Normal"/>
    <w:next w:val="Normal"/>
    <w:link w:val="IntenseQuoteChar"/>
    <w:uiPriority w:val="30"/>
    <w:qFormat/>
    <w:rsid w:val="00E22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641"/>
    <w:rPr>
      <w:i/>
      <w:iCs/>
      <w:color w:val="0F4761" w:themeColor="accent1" w:themeShade="BF"/>
    </w:rPr>
  </w:style>
  <w:style w:type="character" w:styleId="IntenseReference">
    <w:name w:val="Intense Reference"/>
    <w:basedOn w:val="DefaultParagraphFont"/>
    <w:uiPriority w:val="32"/>
    <w:qFormat/>
    <w:rsid w:val="00E226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Pickett</dc:creator>
  <cp:keywords/>
  <dc:description/>
  <cp:lastModifiedBy>Gary Pickett</cp:lastModifiedBy>
  <cp:revision>1</cp:revision>
  <dcterms:created xsi:type="dcterms:W3CDTF">2024-07-26T08:00:00Z</dcterms:created>
  <dcterms:modified xsi:type="dcterms:W3CDTF">2024-07-26T08:00:00Z</dcterms:modified>
</cp:coreProperties>
</file>