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F994" w14:textId="348A6712"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GDPR Compliance Policy</w:t>
      </w:r>
    </w:p>
    <w:p w14:paraId="309B8C7E"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A697C90"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Introduction</w:t>
      </w:r>
    </w:p>
    <w:p w14:paraId="1BDC8265"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Cogenhoe United Football Club is committed to complying with the General Data Protection Regulation (GDPR) and other relevant data protection laws. This GDPR Compliance Policy outlines how we manage personal data to ensure privacy, security, and compliance with legal requirements.</w:t>
      </w:r>
    </w:p>
    <w:p w14:paraId="75832D9C"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479C078"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Data Protection Principles</w:t>
      </w:r>
    </w:p>
    <w:p w14:paraId="0DD98CBF"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In accordance with GDPR, Cogenhoe United Football Club adheres to the following principles:</w:t>
      </w:r>
    </w:p>
    <w:p w14:paraId="6DF923FF"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9E6D8B6" w14:textId="77777777" w:rsidR="008807B7" w:rsidRDefault="008807B7" w:rsidP="008807B7">
      <w:pPr>
        <w:tabs>
          <w:tab w:val="right" w:pos="260"/>
          <w:tab w:val="left" w:pos="420"/>
        </w:tabs>
        <w:autoSpaceDE w:val="0"/>
        <w:autoSpaceDN w:val="0"/>
        <w:adjustRightInd w:val="0"/>
        <w:spacing w:line="324" w:lineRule="auto"/>
        <w:ind w:left="420" w:hanging="420"/>
        <w:rPr>
          <w:rFonts w:ascii="System Font" w:hAnsi="System Font" w:cs="System Font"/>
          <w:color w:val="0E0E0E"/>
          <w:kern w:val="0"/>
          <w:sz w:val="28"/>
          <w:szCs w:val="28"/>
        </w:rPr>
      </w:pPr>
      <w:r>
        <w:rPr>
          <w:rFonts w:ascii="System Font" w:hAnsi="System Font" w:cs="System Font"/>
          <w:color w:val="0E0E0E"/>
          <w:kern w:val="0"/>
          <w:sz w:val="28"/>
          <w:szCs w:val="28"/>
        </w:rPr>
        <w:tab/>
        <w:t>1.</w:t>
      </w:r>
      <w:r>
        <w:rPr>
          <w:rFonts w:ascii="System Font" w:hAnsi="System Font" w:cs="System Font"/>
          <w:color w:val="0E0E0E"/>
          <w:kern w:val="0"/>
          <w:sz w:val="28"/>
          <w:szCs w:val="28"/>
        </w:rPr>
        <w:tab/>
      </w:r>
      <w:r>
        <w:rPr>
          <w:rFonts w:ascii="System Font" w:hAnsi="System Font" w:cs="System Font"/>
          <w:b/>
          <w:bCs/>
          <w:color w:val="0E0E0E"/>
          <w:kern w:val="0"/>
          <w:sz w:val="28"/>
          <w:szCs w:val="28"/>
        </w:rPr>
        <w:t>Lawfulness, Fairness, and Transparency</w:t>
      </w:r>
      <w:r>
        <w:rPr>
          <w:rFonts w:ascii="System Font" w:hAnsi="System Font" w:cs="System Font"/>
          <w:color w:val="0E0E0E"/>
          <w:kern w:val="0"/>
          <w:sz w:val="28"/>
          <w:szCs w:val="28"/>
        </w:rPr>
        <w:t>: Personal data is processed lawfully, fairly, and in a transparent manner. We inform individuals about how their data will be used.</w:t>
      </w:r>
    </w:p>
    <w:p w14:paraId="78148752" w14:textId="77777777" w:rsidR="008807B7" w:rsidRDefault="008807B7" w:rsidP="008807B7">
      <w:pPr>
        <w:tabs>
          <w:tab w:val="right" w:pos="260"/>
          <w:tab w:val="left" w:pos="420"/>
        </w:tabs>
        <w:autoSpaceDE w:val="0"/>
        <w:autoSpaceDN w:val="0"/>
        <w:adjustRightInd w:val="0"/>
        <w:spacing w:line="324" w:lineRule="auto"/>
        <w:ind w:left="420" w:hanging="420"/>
        <w:rPr>
          <w:rFonts w:ascii="System Font" w:hAnsi="System Font" w:cs="System Font"/>
          <w:color w:val="0E0E0E"/>
          <w:kern w:val="0"/>
          <w:sz w:val="28"/>
          <w:szCs w:val="28"/>
        </w:rPr>
      </w:pPr>
      <w:r>
        <w:rPr>
          <w:rFonts w:ascii="System Font" w:hAnsi="System Font" w:cs="System Font"/>
          <w:color w:val="0E0E0E"/>
          <w:kern w:val="0"/>
          <w:sz w:val="28"/>
          <w:szCs w:val="28"/>
        </w:rPr>
        <w:tab/>
        <w:t>2.</w:t>
      </w:r>
      <w:r>
        <w:rPr>
          <w:rFonts w:ascii="System Font" w:hAnsi="System Font" w:cs="System Font"/>
          <w:color w:val="0E0E0E"/>
          <w:kern w:val="0"/>
          <w:sz w:val="28"/>
          <w:szCs w:val="28"/>
        </w:rPr>
        <w:tab/>
      </w:r>
      <w:r>
        <w:rPr>
          <w:rFonts w:ascii="System Font" w:hAnsi="System Font" w:cs="System Font"/>
          <w:b/>
          <w:bCs/>
          <w:color w:val="0E0E0E"/>
          <w:kern w:val="0"/>
          <w:sz w:val="28"/>
          <w:szCs w:val="28"/>
        </w:rPr>
        <w:t>Purpose Limitation</w:t>
      </w:r>
      <w:r>
        <w:rPr>
          <w:rFonts w:ascii="System Font" w:hAnsi="System Font" w:cs="System Font"/>
          <w:color w:val="0E0E0E"/>
          <w:kern w:val="0"/>
          <w:sz w:val="28"/>
          <w:szCs w:val="28"/>
        </w:rPr>
        <w:t>: Personal data is collected for specified, legitimate purposes and not further processed in a manner incompatible with those purposes.</w:t>
      </w:r>
    </w:p>
    <w:p w14:paraId="46984063" w14:textId="77777777" w:rsidR="008807B7" w:rsidRDefault="008807B7" w:rsidP="008807B7">
      <w:pPr>
        <w:tabs>
          <w:tab w:val="right" w:pos="260"/>
          <w:tab w:val="left" w:pos="420"/>
        </w:tabs>
        <w:autoSpaceDE w:val="0"/>
        <w:autoSpaceDN w:val="0"/>
        <w:adjustRightInd w:val="0"/>
        <w:spacing w:line="324" w:lineRule="auto"/>
        <w:ind w:left="420" w:hanging="420"/>
        <w:rPr>
          <w:rFonts w:ascii="System Font" w:hAnsi="System Font" w:cs="System Font"/>
          <w:color w:val="0E0E0E"/>
          <w:kern w:val="0"/>
          <w:sz w:val="28"/>
          <w:szCs w:val="28"/>
        </w:rPr>
      </w:pPr>
      <w:r>
        <w:rPr>
          <w:rFonts w:ascii="System Font" w:hAnsi="System Font" w:cs="System Font"/>
          <w:color w:val="0E0E0E"/>
          <w:kern w:val="0"/>
          <w:sz w:val="28"/>
          <w:szCs w:val="28"/>
        </w:rPr>
        <w:tab/>
        <w:t>3.</w:t>
      </w:r>
      <w:r>
        <w:rPr>
          <w:rFonts w:ascii="System Font" w:hAnsi="System Font" w:cs="System Font"/>
          <w:color w:val="0E0E0E"/>
          <w:kern w:val="0"/>
          <w:sz w:val="28"/>
          <w:szCs w:val="28"/>
        </w:rPr>
        <w:tab/>
      </w:r>
      <w:r>
        <w:rPr>
          <w:rFonts w:ascii="System Font" w:hAnsi="System Font" w:cs="System Font"/>
          <w:b/>
          <w:bCs/>
          <w:color w:val="0E0E0E"/>
          <w:kern w:val="0"/>
          <w:sz w:val="28"/>
          <w:szCs w:val="28"/>
        </w:rPr>
        <w:t>Data Minimization</w:t>
      </w:r>
      <w:r>
        <w:rPr>
          <w:rFonts w:ascii="System Font" w:hAnsi="System Font" w:cs="System Font"/>
          <w:color w:val="0E0E0E"/>
          <w:kern w:val="0"/>
          <w:sz w:val="28"/>
          <w:szCs w:val="28"/>
        </w:rPr>
        <w:t>: We collect only the personal data that is adequate, relevant, and limited to what is necessary for the purposes of processing.</w:t>
      </w:r>
    </w:p>
    <w:p w14:paraId="59EAE982" w14:textId="77777777" w:rsidR="008807B7" w:rsidRDefault="008807B7" w:rsidP="008807B7">
      <w:pPr>
        <w:tabs>
          <w:tab w:val="right" w:pos="260"/>
          <w:tab w:val="left" w:pos="420"/>
        </w:tabs>
        <w:autoSpaceDE w:val="0"/>
        <w:autoSpaceDN w:val="0"/>
        <w:adjustRightInd w:val="0"/>
        <w:spacing w:line="324" w:lineRule="auto"/>
        <w:ind w:left="420" w:hanging="420"/>
        <w:rPr>
          <w:rFonts w:ascii="System Font" w:hAnsi="System Font" w:cs="System Font"/>
          <w:color w:val="0E0E0E"/>
          <w:kern w:val="0"/>
          <w:sz w:val="28"/>
          <w:szCs w:val="28"/>
        </w:rPr>
      </w:pPr>
      <w:r>
        <w:rPr>
          <w:rFonts w:ascii="System Font" w:hAnsi="System Font" w:cs="System Font"/>
          <w:color w:val="0E0E0E"/>
          <w:kern w:val="0"/>
          <w:sz w:val="28"/>
          <w:szCs w:val="28"/>
        </w:rPr>
        <w:tab/>
        <w:t>4.</w:t>
      </w:r>
      <w:r>
        <w:rPr>
          <w:rFonts w:ascii="System Font" w:hAnsi="System Font" w:cs="System Font"/>
          <w:color w:val="0E0E0E"/>
          <w:kern w:val="0"/>
          <w:sz w:val="28"/>
          <w:szCs w:val="28"/>
        </w:rPr>
        <w:tab/>
      </w:r>
      <w:r>
        <w:rPr>
          <w:rFonts w:ascii="System Font" w:hAnsi="System Font" w:cs="System Font"/>
          <w:b/>
          <w:bCs/>
          <w:color w:val="0E0E0E"/>
          <w:kern w:val="0"/>
          <w:sz w:val="28"/>
          <w:szCs w:val="28"/>
        </w:rPr>
        <w:t>Accuracy</w:t>
      </w:r>
      <w:r>
        <w:rPr>
          <w:rFonts w:ascii="System Font" w:hAnsi="System Font" w:cs="System Font"/>
          <w:color w:val="0E0E0E"/>
          <w:kern w:val="0"/>
          <w:sz w:val="28"/>
          <w:szCs w:val="28"/>
        </w:rPr>
        <w:t xml:space="preserve">: Personal data is accurate and kept </w:t>
      </w:r>
      <w:proofErr w:type="gramStart"/>
      <w:r>
        <w:rPr>
          <w:rFonts w:ascii="System Font" w:hAnsi="System Font" w:cs="System Font"/>
          <w:color w:val="0E0E0E"/>
          <w:kern w:val="0"/>
          <w:sz w:val="28"/>
          <w:szCs w:val="28"/>
        </w:rPr>
        <w:t>up-to-date</w:t>
      </w:r>
      <w:proofErr w:type="gramEnd"/>
      <w:r>
        <w:rPr>
          <w:rFonts w:ascii="System Font" w:hAnsi="System Font" w:cs="System Font"/>
          <w:color w:val="0E0E0E"/>
          <w:kern w:val="0"/>
          <w:sz w:val="28"/>
          <w:szCs w:val="28"/>
        </w:rPr>
        <w:t>. We take reasonable steps to ensure that inaccurate data is rectified or erased.</w:t>
      </w:r>
    </w:p>
    <w:p w14:paraId="240D0E60" w14:textId="77777777" w:rsidR="008807B7" w:rsidRDefault="008807B7" w:rsidP="008807B7">
      <w:pPr>
        <w:tabs>
          <w:tab w:val="right" w:pos="260"/>
          <w:tab w:val="left" w:pos="420"/>
        </w:tabs>
        <w:autoSpaceDE w:val="0"/>
        <w:autoSpaceDN w:val="0"/>
        <w:adjustRightInd w:val="0"/>
        <w:spacing w:line="324" w:lineRule="auto"/>
        <w:ind w:left="420" w:hanging="420"/>
        <w:rPr>
          <w:rFonts w:ascii="System Font" w:hAnsi="System Font" w:cs="System Font"/>
          <w:color w:val="0E0E0E"/>
          <w:kern w:val="0"/>
          <w:sz w:val="28"/>
          <w:szCs w:val="28"/>
        </w:rPr>
      </w:pPr>
      <w:r>
        <w:rPr>
          <w:rFonts w:ascii="System Font" w:hAnsi="System Font" w:cs="System Font"/>
          <w:color w:val="0E0E0E"/>
          <w:kern w:val="0"/>
          <w:sz w:val="28"/>
          <w:szCs w:val="28"/>
        </w:rPr>
        <w:tab/>
        <w:t>5.</w:t>
      </w:r>
      <w:r>
        <w:rPr>
          <w:rFonts w:ascii="System Font" w:hAnsi="System Font" w:cs="System Font"/>
          <w:color w:val="0E0E0E"/>
          <w:kern w:val="0"/>
          <w:sz w:val="28"/>
          <w:szCs w:val="28"/>
        </w:rPr>
        <w:tab/>
      </w:r>
      <w:r>
        <w:rPr>
          <w:rFonts w:ascii="System Font" w:hAnsi="System Font" w:cs="System Font"/>
          <w:b/>
          <w:bCs/>
          <w:color w:val="0E0E0E"/>
          <w:kern w:val="0"/>
          <w:sz w:val="28"/>
          <w:szCs w:val="28"/>
        </w:rPr>
        <w:t>Storage Limitation</w:t>
      </w:r>
      <w:r>
        <w:rPr>
          <w:rFonts w:ascii="System Font" w:hAnsi="System Font" w:cs="System Font"/>
          <w:color w:val="0E0E0E"/>
          <w:kern w:val="0"/>
          <w:sz w:val="28"/>
          <w:szCs w:val="28"/>
        </w:rPr>
        <w:t>: Personal data is kept in a form which permits identification of data subjects for no longer than necessary for the purposes for which the data is processed.</w:t>
      </w:r>
    </w:p>
    <w:p w14:paraId="23ED2CCD" w14:textId="77777777" w:rsidR="008807B7" w:rsidRDefault="008807B7" w:rsidP="008807B7">
      <w:pPr>
        <w:tabs>
          <w:tab w:val="right" w:pos="260"/>
          <w:tab w:val="left" w:pos="420"/>
        </w:tabs>
        <w:autoSpaceDE w:val="0"/>
        <w:autoSpaceDN w:val="0"/>
        <w:adjustRightInd w:val="0"/>
        <w:spacing w:line="324" w:lineRule="auto"/>
        <w:ind w:left="420" w:hanging="420"/>
        <w:rPr>
          <w:rFonts w:ascii="System Font" w:hAnsi="System Font" w:cs="System Font"/>
          <w:color w:val="0E0E0E"/>
          <w:kern w:val="0"/>
          <w:sz w:val="28"/>
          <w:szCs w:val="28"/>
        </w:rPr>
      </w:pPr>
      <w:r>
        <w:rPr>
          <w:rFonts w:ascii="System Font" w:hAnsi="System Font" w:cs="System Font"/>
          <w:color w:val="0E0E0E"/>
          <w:kern w:val="0"/>
          <w:sz w:val="28"/>
          <w:szCs w:val="28"/>
        </w:rPr>
        <w:tab/>
        <w:t>6.</w:t>
      </w:r>
      <w:r>
        <w:rPr>
          <w:rFonts w:ascii="System Font" w:hAnsi="System Font" w:cs="System Font"/>
          <w:color w:val="0E0E0E"/>
          <w:kern w:val="0"/>
          <w:sz w:val="28"/>
          <w:szCs w:val="28"/>
        </w:rPr>
        <w:tab/>
      </w:r>
      <w:r>
        <w:rPr>
          <w:rFonts w:ascii="System Font" w:hAnsi="System Font" w:cs="System Font"/>
          <w:b/>
          <w:bCs/>
          <w:color w:val="0E0E0E"/>
          <w:kern w:val="0"/>
          <w:sz w:val="28"/>
          <w:szCs w:val="28"/>
        </w:rPr>
        <w:t>Integrity and Confidentiality</w:t>
      </w:r>
      <w:r>
        <w:rPr>
          <w:rFonts w:ascii="System Font" w:hAnsi="System Font" w:cs="System Font"/>
          <w:color w:val="0E0E0E"/>
          <w:kern w:val="0"/>
          <w:sz w:val="28"/>
          <w:szCs w:val="28"/>
        </w:rPr>
        <w:t>: Personal data is processed in a manner that ensures appropriate security, including protection against unauthorized or unlawful processing and against accidental loss, destruction, or damage.</w:t>
      </w:r>
    </w:p>
    <w:p w14:paraId="5CDC8997"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3974CE3"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Data Collection and Use</w:t>
      </w:r>
    </w:p>
    <w:p w14:paraId="2E6D4A93"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1D2C664"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Types of Data</w:t>
      </w:r>
      <w:r>
        <w:rPr>
          <w:rFonts w:ascii="System Font" w:hAnsi="System Font" w:cs="System Font"/>
          <w:color w:val="0E0E0E"/>
          <w:kern w:val="0"/>
          <w:sz w:val="28"/>
          <w:szCs w:val="28"/>
        </w:rPr>
        <w:t>: Includes personal details (e.g., name, date of birth), contact information (e.g., phone numbers, email addresses), medical information (e.g., conditions, medications), and emergency contact details.</w:t>
      </w:r>
    </w:p>
    <w:p w14:paraId="7E11ADC3"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Purposes</w:t>
      </w:r>
      <w:r>
        <w:rPr>
          <w:rFonts w:ascii="System Font" w:hAnsi="System Font" w:cs="System Font"/>
          <w:color w:val="0E0E0E"/>
          <w:kern w:val="0"/>
          <w:sz w:val="28"/>
          <w:szCs w:val="28"/>
        </w:rPr>
        <w:t>: For managing player registrations, communication, and administrative tasks.</w:t>
      </w:r>
    </w:p>
    <w:p w14:paraId="0743FDF7"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672A467"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Data Handling and Security</w:t>
      </w:r>
    </w:p>
    <w:p w14:paraId="0719DBB0"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60DA15E"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Storage</w:t>
      </w:r>
      <w:r>
        <w:rPr>
          <w:rFonts w:ascii="System Font" w:hAnsi="System Font" w:cs="System Font"/>
          <w:color w:val="0E0E0E"/>
          <w:kern w:val="0"/>
          <w:sz w:val="28"/>
          <w:szCs w:val="28"/>
        </w:rPr>
        <w:t>: Personal data is stored securely using appropriate technical and organizational measures.</w:t>
      </w:r>
    </w:p>
    <w:p w14:paraId="53F44FFD"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Access</w:t>
      </w:r>
      <w:r>
        <w:rPr>
          <w:rFonts w:ascii="System Font" w:hAnsi="System Font" w:cs="System Font"/>
          <w:color w:val="0E0E0E"/>
          <w:kern w:val="0"/>
          <w:sz w:val="28"/>
          <w:szCs w:val="28"/>
        </w:rPr>
        <w:t>: Access to personal data is restricted to authorized personnel only. Regular reviews and updates of access permissions are conducted.</w:t>
      </w:r>
    </w:p>
    <w:p w14:paraId="5EAD89A1"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Retention</w:t>
      </w:r>
      <w:r>
        <w:rPr>
          <w:rFonts w:ascii="System Font" w:hAnsi="System Font" w:cs="System Font"/>
          <w:color w:val="0E0E0E"/>
          <w:kern w:val="0"/>
          <w:sz w:val="28"/>
          <w:szCs w:val="28"/>
        </w:rPr>
        <w:t>: Data is retained only for as long as necessary and is securely deleted or anonymized when no longer needed.</w:t>
      </w:r>
    </w:p>
    <w:p w14:paraId="4285D4D5"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342C613"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Rights of Data Subjects</w:t>
      </w:r>
    </w:p>
    <w:p w14:paraId="53B58072"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50D826F"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Access</w:t>
      </w:r>
      <w:r>
        <w:rPr>
          <w:rFonts w:ascii="System Font" w:hAnsi="System Font" w:cs="System Font"/>
          <w:color w:val="0E0E0E"/>
          <w:kern w:val="0"/>
          <w:sz w:val="28"/>
          <w:szCs w:val="28"/>
        </w:rPr>
        <w:t>: Individuals have the right to request access to their personal data held by the club.</w:t>
      </w:r>
    </w:p>
    <w:p w14:paraId="2251C12E"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Rectification</w:t>
      </w:r>
      <w:r>
        <w:rPr>
          <w:rFonts w:ascii="System Font" w:hAnsi="System Font" w:cs="System Font"/>
          <w:color w:val="0E0E0E"/>
          <w:kern w:val="0"/>
          <w:sz w:val="28"/>
          <w:szCs w:val="28"/>
        </w:rPr>
        <w:t>: Individuals can request corrections to inaccurate or incomplete personal data.</w:t>
      </w:r>
    </w:p>
    <w:p w14:paraId="356CC7EB"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Erasure</w:t>
      </w:r>
      <w:r>
        <w:rPr>
          <w:rFonts w:ascii="System Font" w:hAnsi="System Font" w:cs="System Font"/>
          <w:color w:val="0E0E0E"/>
          <w:kern w:val="0"/>
          <w:sz w:val="28"/>
          <w:szCs w:val="28"/>
        </w:rPr>
        <w:t>: Individuals may request the deletion of personal data when it is no longer necessary for the purposes for which it was collected.</w:t>
      </w:r>
    </w:p>
    <w:p w14:paraId="293E63C8"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Objection</w:t>
      </w:r>
      <w:r>
        <w:rPr>
          <w:rFonts w:ascii="System Font" w:hAnsi="System Font" w:cs="System Font"/>
          <w:color w:val="0E0E0E"/>
          <w:kern w:val="0"/>
          <w:sz w:val="28"/>
          <w:szCs w:val="28"/>
        </w:rPr>
        <w:t>: Individuals can object to the processing of their data under certain circumstances.</w:t>
      </w:r>
    </w:p>
    <w:p w14:paraId="5986A83A"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DF0983B"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Data Breaches</w:t>
      </w:r>
    </w:p>
    <w:p w14:paraId="320CDD23"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In the event of a data breach, we will:</w:t>
      </w:r>
    </w:p>
    <w:p w14:paraId="328C490E"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ADB608C"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Notify</w:t>
      </w:r>
      <w:r>
        <w:rPr>
          <w:rFonts w:ascii="System Font" w:hAnsi="System Font" w:cs="System Font"/>
          <w:color w:val="0E0E0E"/>
          <w:kern w:val="0"/>
          <w:sz w:val="28"/>
          <w:szCs w:val="28"/>
        </w:rPr>
        <w:t>: Inform the relevant authorities and affected individuals if the breach poses a risk to their rights and freedoms.</w:t>
      </w:r>
    </w:p>
    <w:p w14:paraId="5D13B91E"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Investigate</w:t>
      </w:r>
      <w:r>
        <w:rPr>
          <w:rFonts w:ascii="System Font" w:hAnsi="System Font" w:cs="System Font"/>
          <w:color w:val="0E0E0E"/>
          <w:kern w:val="0"/>
          <w:sz w:val="28"/>
          <w:szCs w:val="28"/>
        </w:rPr>
        <w:t xml:space="preserve">: </w:t>
      </w:r>
      <w:proofErr w:type="gramStart"/>
      <w:r>
        <w:rPr>
          <w:rFonts w:ascii="System Font" w:hAnsi="System Font" w:cs="System Font"/>
          <w:color w:val="0E0E0E"/>
          <w:kern w:val="0"/>
          <w:sz w:val="28"/>
          <w:szCs w:val="28"/>
        </w:rPr>
        <w:t>Conduct an investigation</w:t>
      </w:r>
      <w:proofErr w:type="gramEnd"/>
      <w:r>
        <w:rPr>
          <w:rFonts w:ascii="System Font" w:hAnsi="System Font" w:cs="System Font"/>
          <w:color w:val="0E0E0E"/>
          <w:kern w:val="0"/>
          <w:sz w:val="28"/>
          <w:szCs w:val="28"/>
        </w:rPr>
        <w:t xml:space="preserve"> to understand the cause and impact of the breach.</w:t>
      </w:r>
    </w:p>
    <w:p w14:paraId="58B1A111" w14:textId="77777777" w:rsidR="008807B7" w:rsidRDefault="008807B7" w:rsidP="008807B7">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Prevent</w:t>
      </w:r>
      <w:r>
        <w:rPr>
          <w:rFonts w:ascii="System Font" w:hAnsi="System Font" w:cs="System Font"/>
          <w:color w:val="0E0E0E"/>
          <w:kern w:val="0"/>
          <w:sz w:val="28"/>
          <w:szCs w:val="28"/>
        </w:rPr>
        <w:t>: Implement measures to prevent future breaches and mitigate the effects of the current breach.</w:t>
      </w:r>
    </w:p>
    <w:p w14:paraId="317CFBF8"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2DB1710"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Contact Information</w:t>
      </w:r>
    </w:p>
    <w:p w14:paraId="4A107C9B"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For questions or concerns regarding GDPR compliance or to exercise your rights under GDPR, please contact us via [cogenhoeunitedsecretary@outlook.com].</w:t>
      </w:r>
    </w:p>
    <w:p w14:paraId="75891E32"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85866D7" w14:textId="77777777" w:rsidR="008807B7" w:rsidRDefault="008807B7" w:rsidP="00880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Review and Updates</w:t>
      </w:r>
    </w:p>
    <w:p w14:paraId="2A358560" w14:textId="626E178D" w:rsidR="00CE6653" w:rsidRDefault="008807B7" w:rsidP="008807B7">
      <w:r>
        <w:rPr>
          <w:rFonts w:ascii="System Font" w:hAnsi="System Font" w:cs="System Font"/>
          <w:color w:val="0E0E0E"/>
          <w:kern w:val="0"/>
          <w:sz w:val="28"/>
          <w:szCs w:val="28"/>
        </w:rPr>
        <w:t>This policy is reviewed annually and updated as necessary to comply with changes in data protection laws or club practices.</w:t>
      </w:r>
    </w:p>
    <w:sectPr w:rsidR="00CE6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7"/>
    <w:rsid w:val="008807B7"/>
    <w:rsid w:val="00A93BB9"/>
    <w:rsid w:val="00CE6653"/>
    <w:rsid w:val="00E0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EF2EF7"/>
  <w15:chartTrackingRefBased/>
  <w15:docId w15:val="{6381D5D7-D2DC-2C42-9C3B-C65704FA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7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7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7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7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7B7"/>
    <w:rPr>
      <w:rFonts w:eastAsiaTheme="majorEastAsia" w:cstheme="majorBidi"/>
      <w:color w:val="272727" w:themeColor="text1" w:themeTint="D8"/>
    </w:rPr>
  </w:style>
  <w:style w:type="paragraph" w:styleId="Title">
    <w:name w:val="Title"/>
    <w:basedOn w:val="Normal"/>
    <w:next w:val="Normal"/>
    <w:link w:val="TitleChar"/>
    <w:uiPriority w:val="10"/>
    <w:qFormat/>
    <w:rsid w:val="008807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07B7"/>
    <w:rPr>
      <w:i/>
      <w:iCs/>
      <w:color w:val="404040" w:themeColor="text1" w:themeTint="BF"/>
    </w:rPr>
  </w:style>
  <w:style w:type="paragraph" w:styleId="ListParagraph">
    <w:name w:val="List Paragraph"/>
    <w:basedOn w:val="Normal"/>
    <w:uiPriority w:val="34"/>
    <w:qFormat/>
    <w:rsid w:val="008807B7"/>
    <w:pPr>
      <w:ind w:left="720"/>
      <w:contextualSpacing/>
    </w:pPr>
  </w:style>
  <w:style w:type="character" w:styleId="IntenseEmphasis">
    <w:name w:val="Intense Emphasis"/>
    <w:basedOn w:val="DefaultParagraphFont"/>
    <w:uiPriority w:val="21"/>
    <w:qFormat/>
    <w:rsid w:val="008807B7"/>
    <w:rPr>
      <w:i/>
      <w:iCs/>
      <w:color w:val="0F4761" w:themeColor="accent1" w:themeShade="BF"/>
    </w:rPr>
  </w:style>
  <w:style w:type="paragraph" w:styleId="IntenseQuote">
    <w:name w:val="Intense Quote"/>
    <w:basedOn w:val="Normal"/>
    <w:next w:val="Normal"/>
    <w:link w:val="IntenseQuoteChar"/>
    <w:uiPriority w:val="30"/>
    <w:qFormat/>
    <w:rsid w:val="00880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7B7"/>
    <w:rPr>
      <w:i/>
      <w:iCs/>
      <w:color w:val="0F4761" w:themeColor="accent1" w:themeShade="BF"/>
    </w:rPr>
  </w:style>
  <w:style w:type="character" w:styleId="IntenseReference">
    <w:name w:val="Intense Reference"/>
    <w:basedOn w:val="DefaultParagraphFont"/>
    <w:uiPriority w:val="32"/>
    <w:qFormat/>
    <w:rsid w:val="008807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Pickett</dc:creator>
  <cp:keywords/>
  <dc:description/>
  <cp:lastModifiedBy>Gary Pickett</cp:lastModifiedBy>
  <cp:revision>1</cp:revision>
  <dcterms:created xsi:type="dcterms:W3CDTF">2024-07-26T06:31:00Z</dcterms:created>
  <dcterms:modified xsi:type="dcterms:W3CDTF">2024-07-26T06:32:00Z</dcterms:modified>
</cp:coreProperties>
</file>