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294D" w14:textId="0B6FEDA6"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Photography and Video Consent Policy</w:t>
      </w:r>
    </w:p>
    <w:p w14:paraId="41654C8F"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636DEC4"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Introduction</w:t>
      </w:r>
    </w:p>
    <w:p w14:paraId="620CF6B8"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Cogenhoe United Football Club values the promotion and celebration of our players’ achievements and club activities through visual media. This policy outlines how we handle photography and video recording, ensuring that all images and videos are used appropriately and in line with our commitment to safeguarding.</w:t>
      </w:r>
    </w:p>
    <w:p w14:paraId="2661D1CE"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1BA80F7"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Purpose of Photography and Video</w:t>
      </w:r>
    </w:p>
    <w:p w14:paraId="3AF22EE4"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Photography and video recording are used to:</w:t>
      </w:r>
    </w:p>
    <w:p w14:paraId="77FDAC47"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9C71C9F"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Celebrate Achievements</w:t>
      </w:r>
      <w:r>
        <w:rPr>
          <w:rFonts w:ascii="System Font" w:hAnsi="System Font" w:cs="System Font"/>
          <w:color w:val="0E0E0E"/>
          <w:kern w:val="0"/>
          <w:sz w:val="28"/>
          <w:szCs w:val="28"/>
        </w:rPr>
        <w:t>: Highlight the successes and progress of our players.</w:t>
      </w:r>
    </w:p>
    <w:p w14:paraId="46A1F121"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Promote the Club</w:t>
      </w:r>
      <w:r>
        <w:rPr>
          <w:rFonts w:ascii="System Font" w:hAnsi="System Font" w:cs="System Font"/>
          <w:color w:val="0E0E0E"/>
          <w:kern w:val="0"/>
          <w:sz w:val="28"/>
          <w:szCs w:val="28"/>
        </w:rPr>
        <w:t>: Share club activities and events on our website, social media platforms, and other promotional materials.</w:t>
      </w:r>
    </w:p>
    <w:p w14:paraId="4DAC5202"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Document Events</w:t>
      </w:r>
      <w:r>
        <w:rPr>
          <w:rFonts w:ascii="System Font" w:hAnsi="System Font" w:cs="System Font"/>
          <w:color w:val="0E0E0E"/>
          <w:kern w:val="0"/>
          <w:sz w:val="28"/>
          <w:szCs w:val="28"/>
        </w:rPr>
        <w:t>: Provide records of matches, training sessions, and other club-related activities.</w:t>
      </w:r>
    </w:p>
    <w:p w14:paraId="66D2FA74"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46DF2B47"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Consent for Photography and Video</w:t>
      </w:r>
    </w:p>
    <w:p w14:paraId="7A8C1549"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B199132"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Obtaining Consent</w:t>
      </w:r>
      <w:r>
        <w:rPr>
          <w:rFonts w:ascii="System Font" w:hAnsi="System Font" w:cs="System Font"/>
          <w:color w:val="0E0E0E"/>
          <w:kern w:val="0"/>
          <w:sz w:val="28"/>
          <w:szCs w:val="28"/>
        </w:rPr>
        <w:t>: We require parental consent before capturing and using images or videos of children participating in club activities.</w:t>
      </w:r>
    </w:p>
    <w:p w14:paraId="4EE418C9"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Scope of Use</w:t>
      </w:r>
      <w:r>
        <w:rPr>
          <w:rFonts w:ascii="System Font" w:hAnsi="System Font" w:cs="System Font"/>
          <w:color w:val="0E0E0E"/>
          <w:kern w:val="0"/>
          <w:sz w:val="28"/>
          <w:szCs w:val="28"/>
        </w:rPr>
        <w:t>: Consent covers the use of images and videos on the club’s website, social media channels, and promotional materials such as flyers and brochures.</w:t>
      </w:r>
    </w:p>
    <w:p w14:paraId="1F97A6F8"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Withdrawal of Consent</w:t>
      </w:r>
      <w:r>
        <w:rPr>
          <w:rFonts w:ascii="System Font" w:hAnsi="System Font" w:cs="System Font"/>
          <w:color w:val="0E0E0E"/>
          <w:kern w:val="0"/>
          <w:sz w:val="28"/>
          <w:szCs w:val="28"/>
        </w:rPr>
        <w:t>: Parents or guardians can withdraw consent at any time by notifying the club in writing. We will remove any images or videos that were published after consent was withdrawn.</w:t>
      </w:r>
    </w:p>
    <w:p w14:paraId="17ED4AAB"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5563C0B"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lastRenderedPageBreak/>
        <w:t>Guidelines for Photography and Video</w:t>
      </w:r>
    </w:p>
    <w:p w14:paraId="584A3521"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1E5299A"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Respect Privacy</w:t>
      </w:r>
      <w:r>
        <w:rPr>
          <w:rFonts w:ascii="System Font" w:hAnsi="System Font" w:cs="System Font"/>
          <w:color w:val="0E0E0E"/>
          <w:kern w:val="0"/>
          <w:sz w:val="28"/>
          <w:szCs w:val="28"/>
        </w:rPr>
        <w:t>: Photography and video recording should not infringe on the privacy of any individual. Respect should be shown towards all participants.</w:t>
      </w:r>
    </w:p>
    <w:p w14:paraId="3F79C107"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Appropriate Content</w:t>
      </w:r>
      <w:r>
        <w:rPr>
          <w:rFonts w:ascii="System Font" w:hAnsi="System Font" w:cs="System Font"/>
          <w:color w:val="0E0E0E"/>
          <w:kern w:val="0"/>
          <w:sz w:val="28"/>
          <w:szCs w:val="28"/>
        </w:rPr>
        <w:t>: All images and videos should reflect the club’s values and maintain a positive and respectful representation of the players.</w:t>
      </w:r>
    </w:p>
    <w:p w14:paraId="3CEEF958"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Use of Images</w:t>
      </w:r>
      <w:r>
        <w:rPr>
          <w:rFonts w:ascii="System Font" w:hAnsi="System Font" w:cs="System Font"/>
          <w:color w:val="0E0E0E"/>
          <w:kern w:val="0"/>
          <w:sz w:val="28"/>
          <w:szCs w:val="28"/>
        </w:rPr>
        <w:t>: Images and videos will not be used for any purposes beyond those specified in the consent form.</w:t>
      </w:r>
    </w:p>
    <w:p w14:paraId="36E0699B"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A402178"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Storage and Security</w:t>
      </w:r>
    </w:p>
    <w:p w14:paraId="6950E157"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5EE1C442"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Data Protection</w:t>
      </w:r>
      <w:r>
        <w:rPr>
          <w:rFonts w:ascii="System Font" w:hAnsi="System Font" w:cs="System Font"/>
          <w:color w:val="0E0E0E"/>
          <w:kern w:val="0"/>
          <w:sz w:val="28"/>
          <w:szCs w:val="28"/>
        </w:rPr>
        <w:t>: All images and videos are stored securely, with access restricted to authorized personnel only.</w:t>
      </w:r>
    </w:p>
    <w:p w14:paraId="16330945"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Retention</w:t>
      </w:r>
      <w:r>
        <w:rPr>
          <w:rFonts w:ascii="System Font" w:hAnsi="System Font" w:cs="System Font"/>
          <w:color w:val="0E0E0E"/>
          <w:kern w:val="0"/>
          <w:sz w:val="28"/>
          <w:szCs w:val="28"/>
        </w:rPr>
        <w:t>: Media will be kept only for as long as necessary and will be securely deleted or archived when no longer needed.</w:t>
      </w:r>
    </w:p>
    <w:p w14:paraId="3EF7681E"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4622EC0"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Access to Media</w:t>
      </w:r>
    </w:p>
    <w:p w14:paraId="35A84C26"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147E23D3"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Viewing</w:t>
      </w:r>
      <w:r>
        <w:rPr>
          <w:rFonts w:ascii="System Font" w:hAnsi="System Font" w:cs="System Font"/>
          <w:color w:val="0E0E0E"/>
          <w:kern w:val="0"/>
          <w:sz w:val="28"/>
          <w:szCs w:val="28"/>
        </w:rPr>
        <w:t>: Parents and guardians can request to view images or videos of their child. Requests should be directed to [cogenhoeunitedsecretary@outlook.com].</w:t>
      </w:r>
    </w:p>
    <w:p w14:paraId="46311D35"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Updating Information</w:t>
      </w:r>
      <w:r>
        <w:rPr>
          <w:rFonts w:ascii="System Font" w:hAnsi="System Font" w:cs="System Font"/>
          <w:color w:val="0E0E0E"/>
          <w:kern w:val="0"/>
          <w:sz w:val="28"/>
          <w:szCs w:val="28"/>
        </w:rPr>
        <w:t>: To update or review consent details, please contact us at the same email address.</w:t>
      </w:r>
    </w:p>
    <w:p w14:paraId="653A6600"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0C67EF7C"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Responsibilities</w:t>
      </w:r>
    </w:p>
    <w:p w14:paraId="0A5B2797"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660A8087"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Club Officials</w:t>
      </w:r>
      <w:r>
        <w:rPr>
          <w:rFonts w:ascii="System Font" w:hAnsi="System Font" w:cs="System Font"/>
          <w:color w:val="0E0E0E"/>
          <w:kern w:val="0"/>
          <w:sz w:val="28"/>
          <w:szCs w:val="28"/>
        </w:rPr>
        <w:t>: Responsible for ensuring that all photography and video practices comply with this policy and for obtaining the necessary consents.</w:t>
      </w:r>
    </w:p>
    <w:p w14:paraId="3BF1AF7B" w14:textId="77777777" w:rsidR="0062532A" w:rsidRDefault="0062532A" w:rsidP="0062532A">
      <w:pPr>
        <w:tabs>
          <w:tab w:val="right" w:pos="100"/>
          <w:tab w:val="left" w:pos="260"/>
        </w:tabs>
        <w:autoSpaceDE w:val="0"/>
        <w:autoSpaceDN w:val="0"/>
        <w:adjustRightInd w:val="0"/>
        <w:spacing w:line="324" w:lineRule="auto"/>
        <w:ind w:left="260" w:hanging="260"/>
        <w:rPr>
          <w:rFonts w:ascii="System Font" w:hAnsi="System Font" w:cs="System Font"/>
          <w:color w:val="0E0E0E"/>
          <w:kern w:val="0"/>
          <w:sz w:val="28"/>
          <w:szCs w:val="28"/>
        </w:rPr>
      </w:pPr>
      <w:r>
        <w:rPr>
          <w:rFonts w:ascii="System Font" w:hAnsi="System Font" w:cs="System Font"/>
          <w:color w:val="0E0E0E"/>
          <w:kern w:val="0"/>
          <w:sz w:val="28"/>
          <w:szCs w:val="28"/>
        </w:rPr>
        <w:lastRenderedPageBreak/>
        <w:tab/>
        <w:t>•</w:t>
      </w:r>
      <w:r>
        <w:rPr>
          <w:rFonts w:ascii="System Font" w:hAnsi="System Font" w:cs="System Font"/>
          <w:color w:val="0E0E0E"/>
          <w:kern w:val="0"/>
          <w:sz w:val="28"/>
          <w:szCs w:val="28"/>
        </w:rPr>
        <w:tab/>
      </w:r>
      <w:r>
        <w:rPr>
          <w:rFonts w:ascii="System Font" w:hAnsi="System Font" w:cs="System Font"/>
          <w:b/>
          <w:bCs/>
          <w:color w:val="0E0E0E"/>
          <w:kern w:val="0"/>
          <w:sz w:val="28"/>
          <w:szCs w:val="28"/>
        </w:rPr>
        <w:t>Parents and Guardians</w:t>
      </w:r>
      <w:r>
        <w:rPr>
          <w:rFonts w:ascii="System Font" w:hAnsi="System Font" w:cs="System Font"/>
          <w:color w:val="0E0E0E"/>
          <w:kern w:val="0"/>
          <w:sz w:val="28"/>
          <w:szCs w:val="28"/>
        </w:rPr>
        <w:t>: Responsible for providing consent and notifying the club of any changes or withdrawals of consent.</w:t>
      </w:r>
    </w:p>
    <w:p w14:paraId="41E5E5DD"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2BB02382"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Contact Information</w:t>
      </w:r>
    </w:p>
    <w:p w14:paraId="1F4EEC00"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color w:val="0E0E0E"/>
          <w:kern w:val="0"/>
          <w:sz w:val="28"/>
          <w:szCs w:val="28"/>
        </w:rPr>
        <w:t>For questions or concerns regarding the Photography and Video Consent Policy, please contact us via [cogenhoeunitedsecretary@outlook.com].</w:t>
      </w:r>
    </w:p>
    <w:p w14:paraId="31C07133"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p>
    <w:p w14:paraId="3EC38A05" w14:textId="77777777" w:rsidR="0062532A" w:rsidRDefault="0062532A" w:rsidP="006253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4" w:lineRule="auto"/>
        <w:rPr>
          <w:rFonts w:ascii="System Font" w:hAnsi="System Font" w:cs="System Font"/>
          <w:color w:val="0E0E0E"/>
          <w:kern w:val="0"/>
          <w:sz w:val="28"/>
          <w:szCs w:val="28"/>
        </w:rPr>
      </w:pPr>
      <w:r>
        <w:rPr>
          <w:rFonts w:ascii="System Font" w:hAnsi="System Font" w:cs="System Font"/>
          <w:b/>
          <w:bCs/>
          <w:color w:val="0E0E0E"/>
          <w:kern w:val="0"/>
          <w:sz w:val="28"/>
          <w:szCs w:val="28"/>
        </w:rPr>
        <w:t>Review and Updates</w:t>
      </w:r>
    </w:p>
    <w:p w14:paraId="35FA3876" w14:textId="6E92A925" w:rsidR="00CE6653" w:rsidRDefault="0062532A" w:rsidP="0062532A">
      <w:r>
        <w:rPr>
          <w:rFonts w:ascii="System Font" w:hAnsi="System Font" w:cs="System Font"/>
          <w:color w:val="0E0E0E"/>
          <w:kern w:val="0"/>
          <w:sz w:val="28"/>
          <w:szCs w:val="28"/>
        </w:rPr>
        <w:t>This policy is reviewed annually and updated as necessary to reflect changes in legal requirements and best practices.</w:t>
      </w:r>
    </w:p>
    <w:sectPr w:rsidR="00CE6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2A"/>
    <w:rsid w:val="0062532A"/>
    <w:rsid w:val="00A93BB9"/>
    <w:rsid w:val="00CE6653"/>
    <w:rsid w:val="00E05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316439"/>
  <w15:chartTrackingRefBased/>
  <w15:docId w15:val="{242B6988-CDF9-6A49-9EDC-AA57AD8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3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3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3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3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3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3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3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3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3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3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3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3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32A"/>
    <w:rPr>
      <w:rFonts w:eastAsiaTheme="majorEastAsia" w:cstheme="majorBidi"/>
      <w:color w:val="272727" w:themeColor="text1" w:themeTint="D8"/>
    </w:rPr>
  </w:style>
  <w:style w:type="paragraph" w:styleId="Title">
    <w:name w:val="Title"/>
    <w:basedOn w:val="Normal"/>
    <w:next w:val="Normal"/>
    <w:link w:val="TitleChar"/>
    <w:uiPriority w:val="10"/>
    <w:qFormat/>
    <w:rsid w:val="006253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3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3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532A"/>
    <w:rPr>
      <w:i/>
      <w:iCs/>
      <w:color w:val="404040" w:themeColor="text1" w:themeTint="BF"/>
    </w:rPr>
  </w:style>
  <w:style w:type="paragraph" w:styleId="ListParagraph">
    <w:name w:val="List Paragraph"/>
    <w:basedOn w:val="Normal"/>
    <w:uiPriority w:val="34"/>
    <w:qFormat/>
    <w:rsid w:val="0062532A"/>
    <w:pPr>
      <w:ind w:left="720"/>
      <w:contextualSpacing/>
    </w:pPr>
  </w:style>
  <w:style w:type="character" w:styleId="IntenseEmphasis">
    <w:name w:val="Intense Emphasis"/>
    <w:basedOn w:val="DefaultParagraphFont"/>
    <w:uiPriority w:val="21"/>
    <w:qFormat/>
    <w:rsid w:val="0062532A"/>
    <w:rPr>
      <w:i/>
      <w:iCs/>
      <w:color w:val="0F4761" w:themeColor="accent1" w:themeShade="BF"/>
    </w:rPr>
  </w:style>
  <w:style w:type="paragraph" w:styleId="IntenseQuote">
    <w:name w:val="Intense Quote"/>
    <w:basedOn w:val="Normal"/>
    <w:next w:val="Normal"/>
    <w:link w:val="IntenseQuoteChar"/>
    <w:uiPriority w:val="30"/>
    <w:qFormat/>
    <w:rsid w:val="00625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32A"/>
    <w:rPr>
      <w:i/>
      <w:iCs/>
      <w:color w:val="0F4761" w:themeColor="accent1" w:themeShade="BF"/>
    </w:rPr>
  </w:style>
  <w:style w:type="character" w:styleId="IntenseReference">
    <w:name w:val="Intense Reference"/>
    <w:basedOn w:val="DefaultParagraphFont"/>
    <w:uiPriority w:val="32"/>
    <w:qFormat/>
    <w:rsid w:val="006253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Pickett</dc:creator>
  <cp:keywords/>
  <dc:description/>
  <cp:lastModifiedBy>Gary Pickett</cp:lastModifiedBy>
  <cp:revision>1</cp:revision>
  <dcterms:created xsi:type="dcterms:W3CDTF">2024-07-26T07:56:00Z</dcterms:created>
  <dcterms:modified xsi:type="dcterms:W3CDTF">2024-07-26T07:56:00Z</dcterms:modified>
</cp:coreProperties>
</file>