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BCB8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4"/>
          <w:szCs w:val="34"/>
        </w:rPr>
        <w:t>Safeguarding Children Policy</w:t>
      </w:r>
    </w:p>
    <w:p w14:paraId="1F40BC95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18F5C86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Welcome to Our Safeguarding Children Policy Page</w:t>
      </w:r>
    </w:p>
    <w:p w14:paraId="43DD4397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A76D991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At Cogenhoe United Football Club, the safety and well-being of our young players are our top priorities. This Safeguarding Children Policy outlines our commitment to protecting children and young people from harm and ensuring a safe environment for all participants.</w:t>
      </w:r>
    </w:p>
    <w:p w14:paraId="5C853DC1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E9F0A26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Policy Overview</w:t>
      </w:r>
    </w:p>
    <w:p w14:paraId="3655495E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0EC74D7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Purpose:</w:t>
      </w:r>
    </w:p>
    <w:p w14:paraId="0A4B1FD8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Our Safeguarding Children Policy is designed to ensure that:</w:t>
      </w:r>
    </w:p>
    <w:p w14:paraId="7F115CBC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81F97A3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Children and young people are protected from abuse and neglect.</w:t>
      </w:r>
    </w:p>
    <w:p w14:paraId="4F0929B2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All club members are aware of their responsibilities in safeguarding children.</w:t>
      </w:r>
    </w:p>
    <w:p w14:paraId="2D917791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Procedures are in place for reporting and responding to safeguarding concerns.</w:t>
      </w:r>
    </w:p>
    <w:p w14:paraId="40A4D0B7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DE7CA8F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Scope:</w:t>
      </w:r>
    </w:p>
    <w:p w14:paraId="10528DC5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This policy applies to all club officials, coaches, volunteers, players, and parents/guardians involved with Cogenhoe United Football Club.</w:t>
      </w:r>
    </w:p>
    <w:p w14:paraId="4A156C6C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32ED4B5E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Definitions</w:t>
      </w:r>
    </w:p>
    <w:p w14:paraId="547130B6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5668E9C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Safeguarding:</w:t>
      </w:r>
    </w:p>
    <w:p w14:paraId="1A79BE02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lastRenderedPageBreak/>
        <w:t>The action taken to promote the welfare of children and protect them from harm. This includes preventing abuse and ensuring children are safe from harm while participating in activities.</w:t>
      </w:r>
    </w:p>
    <w:p w14:paraId="4B7B0334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4936CFBC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Child Abuse:</w:t>
      </w:r>
    </w:p>
    <w:p w14:paraId="56CC4413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Includes physical abuse, emotional abuse, sexual abuse, and neglect. Each form of abuse can have significant and long-lasting effects on a child’s well-being.</w:t>
      </w:r>
    </w:p>
    <w:p w14:paraId="755C7281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6A1A463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Key Responsibilities</w:t>
      </w:r>
    </w:p>
    <w:p w14:paraId="322C6EF7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DA9BD17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Club Officials and Coaches:</w:t>
      </w:r>
    </w:p>
    <w:p w14:paraId="23C80083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4AC85D4F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Training: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Receive regular training on safeguarding procedures and best practices.</w:t>
      </w:r>
    </w:p>
    <w:p w14:paraId="03B070A0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Monitoring: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Be vigilant to signs of abuse or neglect and take appropriate action if concerns arise.</w:t>
      </w:r>
    </w:p>
    <w:p w14:paraId="22DD6432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Reporting: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Follow the club’s procedures for reporting any safeguarding concerns.</w:t>
      </w:r>
    </w:p>
    <w:p w14:paraId="2259A33D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3D8232A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Parents and Guardians:</w:t>
      </w:r>
    </w:p>
    <w:p w14:paraId="75C9F173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F40B7E5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Communication: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Maintain open communication with coaches and officials about any concerns regarding their child’s safety.</w:t>
      </w:r>
    </w:p>
    <w:p w14:paraId="50DBB46A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Support: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Support the club’s safeguarding policies and procedures.</w:t>
      </w:r>
    </w:p>
    <w:p w14:paraId="17A539C0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38A53C2A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Players:</w:t>
      </w:r>
    </w:p>
    <w:p w14:paraId="3601E0B0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1159A15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lastRenderedPageBreak/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Awareness: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Be aware of the club’s safeguarding policies and understand the importance of reporting any concerns.</w:t>
      </w:r>
    </w:p>
    <w:p w14:paraId="34C4B873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9E4DCAE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Reporting Safeguarding Concerns</w:t>
      </w:r>
    </w:p>
    <w:p w14:paraId="5BF300CC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47284D4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How to Report:</w:t>
      </w:r>
    </w:p>
    <w:p w14:paraId="085E7004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9FC095E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Immediate Concerns: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Report any immediate safeguarding concerns to a club official or coach. If a child is at immediate risk, contact emergency services (999) immediately.</w:t>
      </w:r>
    </w:p>
    <w:p w14:paraId="450032AA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Non-Immediate Concerns: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Use the club’s safeguarding reporting procedures. Contact the Safeguarding and Welfare Officer for guidance on reporting concerns.</w:t>
      </w:r>
    </w:p>
    <w:p w14:paraId="33A48398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49591DE8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Safeguarding and Welfare Officer Contact Information:</w:t>
      </w:r>
    </w:p>
    <w:p w14:paraId="7ADD3641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37747D0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Name: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David Leys</w:t>
      </w:r>
    </w:p>
    <w:p w14:paraId="620AB520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Email: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</w:t>
      </w:r>
      <w:hyperlink r:id="rId4" w:history="1">
        <w:r>
          <w:rPr>
            <w:rFonts w:ascii="System Font" w:hAnsi="System Font" w:cs="System Font"/>
            <w:color w:val="0E0E0E"/>
            <w:kern w:val="0"/>
            <w:sz w:val="28"/>
            <w:szCs w:val="28"/>
          </w:rPr>
          <w:t>david.ley@live.com</w:t>
        </w:r>
      </w:hyperlink>
    </w:p>
    <w:p w14:paraId="4FD3802A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Telephone: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07446 243 193</w:t>
      </w:r>
    </w:p>
    <w:p w14:paraId="7FE8A88A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B96BBCF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Procedures:</w:t>
      </w:r>
    </w:p>
    <w:p w14:paraId="00AFA97A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E05666A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Concerns will be assessed promptly, and appropriate action will be taken, which may include contacting relevant authorities.</w:t>
      </w:r>
    </w:p>
    <w:p w14:paraId="6036DA15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Confidentiality will be maintained throughout the reporting and investigation process.</w:t>
      </w:r>
    </w:p>
    <w:p w14:paraId="33593A50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11ECB02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Recruitment and Training</w:t>
      </w:r>
    </w:p>
    <w:p w14:paraId="155ECB32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0A5EADE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Recruitment:</w:t>
      </w:r>
    </w:p>
    <w:p w14:paraId="28304AB6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FAEF42B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Safe Recruitment Practices: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All club staff and volunteers will undergo DBS (Disclosure and Barring Service) checks and follow safe recruitment practices to ensure they are suitable to work with children.</w:t>
      </w:r>
    </w:p>
    <w:p w14:paraId="55D9FD78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6DDDB5B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Training:</w:t>
      </w:r>
    </w:p>
    <w:p w14:paraId="28350814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583AED3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Regular Training: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Club officials, coaches, and volunteers will receive regular safeguarding training to ensure they are </w:t>
      </w:r>
      <w:proofErr w:type="gramStart"/>
      <w:r>
        <w:rPr>
          <w:rFonts w:ascii="System Font" w:hAnsi="System Font" w:cs="System Font"/>
          <w:color w:val="0E0E0E"/>
          <w:kern w:val="0"/>
          <w:sz w:val="28"/>
          <w:szCs w:val="28"/>
        </w:rPr>
        <w:t>up-to-date</w:t>
      </w:r>
      <w:proofErr w:type="gramEnd"/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with the latest procedures and best practices.</w:t>
      </w:r>
    </w:p>
    <w:p w14:paraId="77D69A08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EE02CBF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Support for Children</w:t>
      </w:r>
    </w:p>
    <w:p w14:paraId="7921A7B9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B2C6CA7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Providing Support:</w:t>
      </w:r>
    </w:p>
    <w:p w14:paraId="125113AB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4B6C4829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Emotional Support: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Ensure that children who have disclosed concerns or who are involved in safeguarding issues receive appropriate emotional support.</w:t>
      </w:r>
    </w:p>
    <w:p w14:paraId="141919D9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Access to Help: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Provide access to external support services if needed.</w:t>
      </w:r>
    </w:p>
    <w:p w14:paraId="22016237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A219D4A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Policy Review</w:t>
      </w:r>
    </w:p>
    <w:p w14:paraId="669BFA65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8E1DEB8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Review Process:</w:t>
      </w:r>
    </w:p>
    <w:p w14:paraId="5C29ED24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4F7B760A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Our Safeguarding Children Policy will be reviewed annually to ensure it remains relevant and effective.</w:t>
      </w:r>
    </w:p>
    <w:p w14:paraId="4E6C300E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lastRenderedPageBreak/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Updates will be made as needed based on new guidance or changes in legislation.</w:t>
      </w:r>
    </w:p>
    <w:p w14:paraId="277C5B6F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8CC7CB3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Compliance:</w:t>
      </w:r>
    </w:p>
    <w:p w14:paraId="07D8D4E5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46BFDF4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All club members are expected to comply with this policy and uphold the principles of safeguarding.</w:t>
      </w:r>
    </w:p>
    <w:p w14:paraId="5DFA4C49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64D73C5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Contact Information</w:t>
      </w:r>
    </w:p>
    <w:p w14:paraId="445F31F2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30BE18A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For More Information:</w:t>
      </w:r>
    </w:p>
    <w:p w14:paraId="49D82FB1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5AA7ADC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If you have any questions or need to report a concern, please contact David Leys, our Safeguarding and Welfare Officer, at:</w:t>
      </w:r>
    </w:p>
    <w:p w14:paraId="7838106D" w14:textId="77777777" w:rsidR="00AD08B5" w:rsidRDefault="00AD08B5" w:rsidP="00AD08B5">
      <w:pPr>
        <w:tabs>
          <w:tab w:val="right" w:pos="500"/>
          <w:tab w:val="left" w:pos="660"/>
        </w:tabs>
        <w:autoSpaceDE w:val="0"/>
        <w:autoSpaceDN w:val="0"/>
        <w:adjustRightInd w:val="0"/>
        <w:spacing w:line="324" w:lineRule="auto"/>
        <w:ind w:left="660" w:hanging="6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Email: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</w:t>
      </w:r>
      <w:hyperlink r:id="rId5" w:history="1">
        <w:r>
          <w:rPr>
            <w:rFonts w:ascii="System Font" w:hAnsi="System Font" w:cs="System Font"/>
            <w:color w:val="0E0E0E"/>
            <w:kern w:val="0"/>
            <w:sz w:val="28"/>
            <w:szCs w:val="28"/>
          </w:rPr>
          <w:t>david.ley@live.com</w:t>
        </w:r>
      </w:hyperlink>
    </w:p>
    <w:p w14:paraId="19DB22E1" w14:textId="77777777" w:rsidR="00AD08B5" w:rsidRDefault="00AD08B5" w:rsidP="00AD08B5">
      <w:pPr>
        <w:tabs>
          <w:tab w:val="right" w:pos="500"/>
          <w:tab w:val="left" w:pos="660"/>
        </w:tabs>
        <w:autoSpaceDE w:val="0"/>
        <w:autoSpaceDN w:val="0"/>
        <w:adjustRightInd w:val="0"/>
        <w:spacing w:line="324" w:lineRule="auto"/>
        <w:ind w:left="660" w:hanging="6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Telephone: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07446 243 193</w:t>
      </w:r>
    </w:p>
    <w:p w14:paraId="06D5E031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6067218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Additional Resources</w:t>
      </w:r>
    </w:p>
    <w:p w14:paraId="5053E8B2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3E12D6AC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Helpful Links:</w:t>
      </w:r>
    </w:p>
    <w:p w14:paraId="73C24E70" w14:textId="77777777" w:rsidR="00AD08B5" w:rsidRDefault="00AD08B5" w:rsidP="00AD08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048033F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NSPCC: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</w:t>
      </w:r>
      <w:hyperlink r:id="rId6" w:history="1">
        <w:r>
          <w:rPr>
            <w:rFonts w:ascii="System Font" w:hAnsi="System Font" w:cs="System Font"/>
            <w:color w:val="0E0E0E"/>
            <w:kern w:val="0"/>
            <w:sz w:val="28"/>
            <w:szCs w:val="28"/>
          </w:rPr>
          <w:t>NSPCC Safeguarding Information</w:t>
        </w:r>
      </w:hyperlink>
    </w:p>
    <w:p w14:paraId="65B13238" w14:textId="77777777" w:rsidR="00AD08B5" w:rsidRDefault="00AD08B5" w:rsidP="00AD08B5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FA Safeguarding: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</w:t>
      </w:r>
      <w:hyperlink r:id="rId7" w:history="1">
        <w:r>
          <w:rPr>
            <w:rFonts w:ascii="System Font" w:hAnsi="System Font" w:cs="System Font"/>
            <w:color w:val="0E0E0E"/>
            <w:kern w:val="0"/>
            <w:sz w:val="28"/>
            <w:szCs w:val="28"/>
          </w:rPr>
          <w:t>FA Safeguarding Guidelines</w:t>
        </w:r>
      </w:hyperlink>
    </w:p>
    <w:p w14:paraId="35D6D0F6" w14:textId="77777777" w:rsidR="00CE6653" w:rsidRDefault="00CE6653"/>
    <w:sectPr w:rsidR="00CE6653" w:rsidSect="00AD08B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B5"/>
    <w:rsid w:val="00A93BB9"/>
    <w:rsid w:val="00AD08B5"/>
    <w:rsid w:val="00CE6653"/>
    <w:rsid w:val="00E0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311D6"/>
  <w15:chartTrackingRefBased/>
  <w15:docId w15:val="{89A4F0C9-959C-0844-B5E9-43642413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8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8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8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8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8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8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8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8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fa.com/football-rules-governance/safeguard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pcc.org.uk" TargetMode="External"/><Relationship Id="rId5" Type="http://schemas.openxmlformats.org/officeDocument/2006/relationships/hyperlink" Target="mailto:david.ley@live.com" TargetMode="External"/><Relationship Id="rId4" Type="http://schemas.openxmlformats.org/officeDocument/2006/relationships/hyperlink" Target="mailto:david.ley@liv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Pickett</dc:creator>
  <cp:keywords/>
  <dc:description/>
  <cp:lastModifiedBy>Gary Pickett</cp:lastModifiedBy>
  <cp:revision>1</cp:revision>
  <dcterms:created xsi:type="dcterms:W3CDTF">2024-07-26T08:06:00Z</dcterms:created>
  <dcterms:modified xsi:type="dcterms:W3CDTF">2024-07-26T08:07:00Z</dcterms:modified>
</cp:coreProperties>
</file>